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E1F88D" w14:textId="77777777" w:rsidR="00430243" w:rsidRDefault="00430243" w:rsidP="00430243">
      <w:pPr>
        <w:pStyle w:val="Zkladntex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Budúce hviezdy F1 prichádzajú na SLOVAKIA RING!</w:t>
      </w:r>
    </w:p>
    <w:p w14:paraId="0B08FD56" w14:textId="77777777" w:rsidR="00430243" w:rsidRDefault="00430243" w:rsidP="00430243">
      <w:pPr>
        <w:pStyle w:val="Zkladntext"/>
        <w:jc w:val="both"/>
        <w:rPr>
          <w:b/>
          <w:bCs/>
        </w:rPr>
      </w:pPr>
      <w:r>
        <w:rPr>
          <w:b/>
          <w:bCs/>
        </w:rPr>
        <w:t xml:space="preserve">Orechová Potôň, xx jún 2024 - Vyše 180 mladých pretekárov z 37 krajín sveta prichádza v tieto dni na okruh SLOVAKIA RING. 30. mája až 2. júna u nás štartujú budúce hviezdy </w:t>
      </w:r>
      <w:proofErr w:type="spellStart"/>
      <w:r>
        <w:rPr>
          <w:b/>
          <w:bCs/>
        </w:rPr>
        <w:t>motoršportu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Champions</w:t>
      </w:r>
      <w:proofErr w:type="spellEnd"/>
      <w:r>
        <w:rPr>
          <w:b/>
          <w:bCs/>
        </w:rPr>
        <w:t xml:space="preserve"> of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Future</w:t>
      </w:r>
      <w:proofErr w:type="spellEnd"/>
      <w:r>
        <w:rPr>
          <w:b/>
          <w:bCs/>
        </w:rPr>
        <w:t xml:space="preserve"> sú tu!</w:t>
      </w:r>
    </w:p>
    <w:p w14:paraId="72EB83FC" w14:textId="77777777" w:rsidR="00430243" w:rsidRDefault="00430243" w:rsidP="00430243">
      <w:pPr>
        <w:pStyle w:val="Zkladntext"/>
        <w:jc w:val="both"/>
      </w:pPr>
      <w:r>
        <w:t xml:space="preserve">Slovenské motokárové centrum (SKC) na SLOVAKIA RINGU si tak na konci prvej päťročnice svojho fungovania zapíše dve výnimočné </w:t>
      </w:r>
      <w:proofErr w:type="spellStart"/>
      <w:r>
        <w:t>produjatia</w:t>
      </w:r>
      <w:proofErr w:type="spellEnd"/>
      <w:r>
        <w:t xml:space="preserve">: </w:t>
      </w:r>
      <w:proofErr w:type="spellStart"/>
      <w:r w:rsidRPr="00852D3C">
        <w:rPr>
          <w:b/>
          <w:bCs/>
        </w:rPr>
        <w:t>Champions</w:t>
      </w:r>
      <w:proofErr w:type="spellEnd"/>
      <w:r w:rsidRPr="00852D3C">
        <w:rPr>
          <w:b/>
          <w:bCs/>
        </w:rPr>
        <w:t xml:space="preserve"> of </w:t>
      </w:r>
      <w:proofErr w:type="spellStart"/>
      <w:r w:rsidRPr="00852D3C">
        <w:rPr>
          <w:b/>
          <w:bCs/>
        </w:rPr>
        <w:t>the</w:t>
      </w:r>
      <w:proofErr w:type="spellEnd"/>
      <w:r w:rsidRPr="00852D3C">
        <w:rPr>
          <w:b/>
          <w:bCs/>
        </w:rPr>
        <w:t xml:space="preserve"> </w:t>
      </w:r>
      <w:proofErr w:type="spellStart"/>
      <w:r w:rsidRPr="00852D3C">
        <w:rPr>
          <w:b/>
          <w:bCs/>
        </w:rPr>
        <w:t>Future</w:t>
      </w:r>
      <w:proofErr w:type="spellEnd"/>
      <w:r>
        <w:t xml:space="preserve"> a následne </w:t>
      </w:r>
      <w:r w:rsidRPr="00852D3C">
        <w:rPr>
          <w:b/>
          <w:bCs/>
        </w:rPr>
        <w:t>FIA Majstrovstvá Európy</w:t>
      </w:r>
      <w:r>
        <w:t xml:space="preserve"> v motokárach (20.-23.6.) majú skutočne svetový význam. Okrem množstva medzinárodných tímov u nás odštartujú aj </w:t>
      </w:r>
      <w:r w:rsidRPr="00852D3C">
        <w:rPr>
          <w:b/>
          <w:bCs/>
        </w:rPr>
        <w:t xml:space="preserve">Slováci Alex </w:t>
      </w:r>
      <w:proofErr w:type="spellStart"/>
      <w:r w:rsidRPr="00852D3C">
        <w:rPr>
          <w:b/>
          <w:bCs/>
        </w:rPr>
        <w:t>Molota</w:t>
      </w:r>
      <w:proofErr w:type="spellEnd"/>
      <w:r w:rsidRPr="00852D3C">
        <w:rPr>
          <w:b/>
          <w:bCs/>
        </w:rPr>
        <w:t xml:space="preserve">, Roland Nagy, Branislav </w:t>
      </w:r>
      <w:proofErr w:type="spellStart"/>
      <w:r w:rsidRPr="00852D3C">
        <w:rPr>
          <w:b/>
          <w:bCs/>
        </w:rPr>
        <w:t>Rentka</w:t>
      </w:r>
      <w:proofErr w:type="spellEnd"/>
      <w:r w:rsidRPr="00852D3C">
        <w:rPr>
          <w:b/>
          <w:bCs/>
        </w:rPr>
        <w:t xml:space="preserve">, Lukáš Konôpka, Martin </w:t>
      </w:r>
      <w:proofErr w:type="spellStart"/>
      <w:r w:rsidRPr="00852D3C">
        <w:rPr>
          <w:b/>
          <w:bCs/>
        </w:rPr>
        <w:t>Lichner</w:t>
      </w:r>
      <w:proofErr w:type="spellEnd"/>
      <w:r w:rsidRPr="00852D3C">
        <w:rPr>
          <w:b/>
          <w:bCs/>
        </w:rPr>
        <w:t xml:space="preserve"> a Nicolas Styk</w:t>
      </w:r>
      <w:r>
        <w:t xml:space="preserve"> v triede OK Junior (od 11 do 14 rokov) či </w:t>
      </w:r>
      <w:r w:rsidRPr="00852D3C">
        <w:rPr>
          <w:b/>
          <w:bCs/>
        </w:rPr>
        <w:t xml:space="preserve">Matej Koník, Maroš </w:t>
      </w:r>
      <w:proofErr w:type="spellStart"/>
      <w:r w:rsidRPr="00852D3C">
        <w:rPr>
          <w:b/>
          <w:bCs/>
        </w:rPr>
        <w:t>Hlatký</w:t>
      </w:r>
      <w:proofErr w:type="spellEnd"/>
      <w:r>
        <w:t xml:space="preserve"> v triede OK (14 rokov +).</w:t>
      </w:r>
    </w:p>
    <w:p w14:paraId="50336025" w14:textId="77777777" w:rsidR="00430243" w:rsidRDefault="00430243" w:rsidP="00430243">
      <w:pPr>
        <w:pStyle w:val="Zkladntext"/>
        <w:jc w:val="both"/>
      </w:pPr>
      <w:r>
        <w:t xml:space="preserve">Motokárová trať meria 1172 metrov a na pretekárov čakajú tréningové, kvalifikačné jazdy, po ktorých nasledujú rozjazdy a finálové preteky. Tešiť sa teda môžeme čoskoro aj na premiéru FIA ME v motokárach, kde odštartuje aj 13-ročný Slovák Jakub Gašparovič, ktorý len nedávno zvíťazil na pretekoch FIA ME v klasifikácii FIA </w:t>
      </w:r>
      <w:proofErr w:type="spellStart"/>
      <w:r>
        <w:t>Karting</w:t>
      </w:r>
      <w:proofErr w:type="spellEnd"/>
      <w:r>
        <w:t xml:space="preserve"> </w:t>
      </w:r>
      <w:proofErr w:type="spellStart"/>
      <w:r>
        <w:t>Academy</w:t>
      </w:r>
      <w:proofErr w:type="spellEnd"/>
      <w:r>
        <w:t xml:space="preserve"> </w:t>
      </w:r>
      <w:proofErr w:type="spellStart"/>
      <w:r>
        <w:t>Trophy</w:t>
      </w:r>
      <w:proofErr w:type="spellEnd"/>
      <w:r>
        <w:t xml:space="preserve"> na francúzskom okruhu Val </w:t>
      </w:r>
      <w:proofErr w:type="spellStart"/>
      <w:r>
        <w:t>d’Argenton</w:t>
      </w:r>
      <w:proofErr w:type="spellEnd"/>
      <w:r>
        <w:t xml:space="preserve">. Medzi absolventov tohto skvelého seriálu patria aj Charles </w:t>
      </w:r>
      <w:proofErr w:type="spellStart"/>
      <w:r>
        <w:t>Leclerc</w:t>
      </w:r>
      <w:proofErr w:type="spellEnd"/>
      <w:r>
        <w:t xml:space="preserve">, George </w:t>
      </w:r>
      <w:proofErr w:type="spellStart"/>
      <w:r>
        <w:t>Russell</w:t>
      </w:r>
      <w:proofErr w:type="spellEnd"/>
      <w:r>
        <w:t xml:space="preserve"> či </w:t>
      </w:r>
      <w:proofErr w:type="spellStart"/>
      <w:r>
        <w:t>Esteban</w:t>
      </w:r>
      <w:proofErr w:type="spellEnd"/>
      <w:r>
        <w:t xml:space="preserve"> </w:t>
      </w:r>
      <w:proofErr w:type="spellStart"/>
      <w:r>
        <w:t>Ocon</w:t>
      </w:r>
      <w:proofErr w:type="spellEnd"/>
      <w:r>
        <w:t>. Jeho cieľom je ponúknuť cenovo dostupnejšie a vyrovnanejšie pretekanie pre najväčšie talenty z každej prihlásenej krajiny.</w:t>
      </w:r>
    </w:p>
    <w:p w14:paraId="5DFC402F" w14:textId="77777777" w:rsidR="00430243" w:rsidRDefault="00430243" w:rsidP="00430243">
      <w:pPr>
        <w:pStyle w:val="Zkladntext"/>
        <w:jc w:val="both"/>
      </w:pPr>
      <w:proofErr w:type="spellStart"/>
      <w:r>
        <w:t>Champions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 bude tento víkend predohrou pred veľkými Majstrovstvami Európy, keďže množstvo pretekárov súťaží v oboch seriáloch. Slovenské motokárové centrum tak dozaista zažije aj budúce hviezdy Formuly 1. Vstup pre divákov je na obe podujatia voľný.</w:t>
      </w:r>
    </w:p>
    <w:p w14:paraId="313735A0" w14:textId="77777777" w:rsidR="00430243" w:rsidRDefault="00430243" w:rsidP="00430243">
      <w:pPr>
        <w:pStyle w:val="Zkladntext"/>
        <w:jc w:val="both"/>
      </w:pPr>
      <w:r>
        <w:t>Ďalšie informácie nájdete aj na www.slovakiaring.sk.</w:t>
      </w:r>
    </w:p>
    <w:p w14:paraId="2756BA77" w14:textId="77777777" w:rsidR="00842056" w:rsidRDefault="00842056" w:rsidP="00842056">
      <w:pPr>
        <w:pStyle w:val="Zkladntext"/>
        <w:jc w:val="both"/>
      </w:pPr>
    </w:p>
    <w:p w14:paraId="4CBB72D5" w14:textId="38144CA3" w:rsidR="00910D11" w:rsidRPr="00983BEB" w:rsidRDefault="00000000">
      <w:pPr>
        <w:rPr>
          <w:i/>
        </w:rPr>
      </w:pPr>
      <w:r>
        <w:rPr>
          <w:i/>
        </w:rPr>
        <w:t>***</w:t>
      </w:r>
    </w:p>
    <w:p w14:paraId="4E314087" w14:textId="77777777" w:rsidR="00910D11" w:rsidRDefault="00000000">
      <w:r>
        <w:rPr>
          <w:b/>
          <w:i/>
        </w:rPr>
        <w:t>Okruh SLOVAKIA RING / Areál SLOVAKIA RING</w:t>
      </w:r>
    </w:p>
    <w:p w14:paraId="52854B24" w14:textId="77777777" w:rsidR="00910D11" w:rsidRDefault="00000000">
      <w:pPr>
        <w:jc w:val="both"/>
        <w:rPr>
          <w:rFonts w:cs="Calibri"/>
          <w:i/>
        </w:rPr>
      </w:pPr>
      <w:r>
        <w:rPr>
          <w:i/>
        </w:rPr>
        <w:t xml:space="preserve">SLOVAKIA RING je profesionálny pretekársky okruh s licenciou FIA 2. stupňa, jediný svojho druhu na Slovensku. S celkovou dĺžkou 5 922 m sa radí medzi najdlhšie v Európe. Kvalitatívnymi a bezpečnostnými parametrami vytvára okruh zázemie nielen pre prestížne svetové šampionáty pod hlavičkou FIA. Od roku 2010 prináša podujatia pre profesionálnych jazdcov, amatérov aj širokú verejnosť. </w:t>
      </w:r>
    </w:p>
    <w:p w14:paraId="5EA08496" w14:textId="74CA325E" w:rsidR="00910D11" w:rsidRDefault="00000000">
      <w:pPr>
        <w:spacing w:line="240" w:lineRule="auto"/>
        <w:jc w:val="both"/>
        <w:rPr>
          <w:b/>
          <w:bCs/>
          <w:i/>
          <w:color w:val="auto"/>
        </w:rPr>
      </w:pPr>
      <w:r>
        <w:rPr>
          <w:i/>
        </w:rPr>
        <w:t xml:space="preserve">SLOVAKIA RING v Orechovej Potôni predstavuje jedinečný areál na Slovensku. Na jednom mieste ponúka možnosť jazdiť na motoristickom okruhu, zdokonaliť sa v škole bezpečnej jazdy, vyskúšať si </w:t>
      </w:r>
      <w:proofErr w:type="spellStart"/>
      <w:r>
        <w:rPr>
          <w:i/>
        </w:rPr>
        <w:t>off-road</w:t>
      </w:r>
      <w:proofErr w:type="spellEnd"/>
      <w:r>
        <w:rPr>
          <w:i/>
        </w:rPr>
        <w:t xml:space="preserve"> jazdu vo vynovenom areáli a užiť si relax v hoteli. Súčasťou širšieho areálu je aj nový </w:t>
      </w:r>
      <w:proofErr w:type="spellStart"/>
      <w:r>
        <w:rPr>
          <w:b/>
          <w:i/>
        </w:rPr>
        <w:t>Malkia</w:t>
      </w:r>
      <w:proofErr w:type="spellEnd"/>
      <w:r>
        <w:rPr>
          <w:b/>
          <w:i/>
        </w:rPr>
        <w:t xml:space="preserve"> Park</w:t>
      </w:r>
      <w:r>
        <w:rPr>
          <w:i/>
        </w:rPr>
        <w:t xml:space="preserve">, útočisko pre exotické zvieratá, otvorený aj pre verejnosť.  Pre všetkých, ktorí si chcú preveriť a zdokonaliť svoje jazdecké zručnosti či už na aute alebo motocykle, je pripravené profesionálne </w:t>
      </w:r>
      <w:r>
        <w:rPr>
          <w:b/>
          <w:i/>
        </w:rPr>
        <w:t>CENTRUM BEZPEČNEJ JAZDY</w:t>
      </w:r>
      <w:r>
        <w:rPr>
          <w:i/>
        </w:rPr>
        <w:t xml:space="preserve"> s najmodernejším tréningovým cvičiskom v strednej Európe. Po aktívnom výkone si môžete dopriať výdatný obed či večeru v reštaurácii Ring a </w:t>
      </w:r>
      <w:r>
        <w:rPr>
          <w:b/>
          <w:i/>
        </w:rPr>
        <w:t>Hoteli Ring***</w:t>
      </w:r>
      <w:r>
        <w:rPr>
          <w:i/>
        </w:rPr>
        <w:t xml:space="preserve">, ktorý ponúka komfortné ubytovanie. </w:t>
      </w:r>
      <w:r>
        <w:rPr>
          <w:i/>
          <w:color w:val="auto"/>
        </w:rPr>
        <w:t xml:space="preserve">V areáli nájdete tiež </w:t>
      </w:r>
      <w:proofErr w:type="spellStart"/>
      <w:r>
        <w:rPr>
          <w:i/>
          <w:color w:val="auto"/>
        </w:rPr>
        <w:t>off-roadový</w:t>
      </w:r>
      <w:proofErr w:type="spellEnd"/>
      <w:r>
        <w:rPr>
          <w:i/>
          <w:color w:val="auto"/>
        </w:rPr>
        <w:t xml:space="preserve"> polygón, Vojenské múzeum a </w:t>
      </w:r>
      <w:r w:rsidR="0011443D">
        <w:rPr>
          <w:i/>
          <w:color w:val="auto"/>
        </w:rPr>
        <w:t>posledným</w:t>
      </w:r>
      <w:r>
        <w:rPr>
          <w:i/>
          <w:color w:val="auto"/>
        </w:rPr>
        <w:t xml:space="preserve"> prírastkom je špičkové </w:t>
      </w:r>
      <w:r>
        <w:rPr>
          <w:b/>
          <w:bCs/>
          <w:i/>
          <w:color w:val="auto"/>
        </w:rPr>
        <w:t>Slovenské motokárové centrum.</w:t>
      </w:r>
    </w:p>
    <w:p w14:paraId="66BD991D" w14:textId="6DE8C9BE" w:rsidR="00842056" w:rsidRPr="00842056" w:rsidRDefault="00842056" w:rsidP="00842056">
      <w:pPr>
        <w:spacing w:before="280" w:after="0" w:line="240" w:lineRule="auto"/>
        <w:rPr>
          <w:b/>
          <w:color w:val="FF0000"/>
        </w:rPr>
      </w:pPr>
      <w:r w:rsidRPr="007F210C">
        <w:rPr>
          <w:b/>
          <w:color w:val="FF0000"/>
        </w:rPr>
        <w:lastRenderedPageBreak/>
        <w:t>GENERÁLNYM REKLAMNÝM PARTNEROM OKUHU SLOVAKIA RING  JE OMV SLOVENSKO.</w:t>
      </w:r>
      <w:r>
        <w:rPr>
          <w:b/>
          <w:color w:val="FF0000"/>
        </w:rPr>
        <w:br/>
      </w:r>
    </w:p>
    <w:p w14:paraId="4F0B4688" w14:textId="77777777" w:rsidR="00910D11" w:rsidRDefault="00000000">
      <w:pPr>
        <w:spacing w:before="280" w:after="0" w:line="240" w:lineRule="auto"/>
        <w:rPr>
          <w:b/>
        </w:rPr>
      </w:pPr>
      <w:r>
        <w:rPr>
          <w:b/>
        </w:rPr>
        <w:t>Ďalšie informácie:</w:t>
      </w: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7"/>
        <w:gridCol w:w="4535"/>
      </w:tblGrid>
      <w:tr w:rsidR="00910D11" w14:paraId="7CCF8877" w14:textId="77777777">
        <w:tc>
          <w:tcPr>
            <w:tcW w:w="4536" w:type="dxa"/>
            <w:shd w:val="clear" w:color="auto" w:fill="auto"/>
          </w:tcPr>
          <w:p w14:paraId="7E9DB9A7" w14:textId="77777777" w:rsidR="00910D11" w:rsidRDefault="00000000">
            <w:pPr>
              <w:pStyle w:val="Zkladntext"/>
              <w:widowControl w:val="0"/>
            </w:pPr>
            <w:r>
              <w:t>Peter Pecze</w:t>
            </w:r>
            <w:r>
              <w:br/>
              <w:t xml:space="preserve">Marketing </w:t>
            </w:r>
            <w:proofErr w:type="spellStart"/>
            <w:r>
              <w:t>Director</w:t>
            </w:r>
            <w:proofErr w:type="spellEnd"/>
            <w:r>
              <w:t>, SLOVAKIA RING</w:t>
            </w:r>
            <w:r>
              <w:br/>
              <w:t>mobil: +421 911 423 134</w:t>
            </w:r>
            <w:r>
              <w:br/>
              <w:t>e-mail: pecze@slovakiaring.sk</w:t>
            </w:r>
          </w:p>
        </w:tc>
        <w:tc>
          <w:tcPr>
            <w:tcW w:w="4535" w:type="dxa"/>
            <w:shd w:val="clear" w:color="auto" w:fill="auto"/>
          </w:tcPr>
          <w:p w14:paraId="03E82B3D" w14:textId="77777777" w:rsidR="00910D11" w:rsidRDefault="00910D11">
            <w:pPr>
              <w:pStyle w:val="Zkladntext"/>
              <w:widowControl w:val="0"/>
            </w:pPr>
          </w:p>
        </w:tc>
      </w:tr>
    </w:tbl>
    <w:p w14:paraId="40B33E1B" w14:textId="77777777" w:rsidR="00910D11" w:rsidRDefault="00910D11">
      <w:pPr>
        <w:jc w:val="both"/>
      </w:pPr>
    </w:p>
    <w:p w14:paraId="37627BD5" w14:textId="77777777" w:rsidR="00910D11" w:rsidRDefault="00910D11"/>
    <w:sectPr w:rsidR="00910D11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3ED0B9" w14:textId="77777777" w:rsidR="00814D23" w:rsidRDefault="00814D23">
      <w:pPr>
        <w:spacing w:after="0" w:line="240" w:lineRule="auto"/>
      </w:pPr>
      <w:r>
        <w:separator/>
      </w:r>
    </w:p>
  </w:endnote>
  <w:endnote w:type="continuationSeparator" w:id="0">
    <w:p w14:paraId="36C4D475" w14:textId="77777777" w:rsidR="00814D23" w:rsidRDefault="00814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Songti SC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FB68F4" w14:textId="77777777" w:rsidR="00814D23" w:rsidRDefault="00814D23">
      <w:pPr>
        <w:spacing w:after="0" w:line="240" w:lineRule="auto"/>
      </w:pPr>
      <w:r>
        <w:separator/>
      </w:r>
    </w:p>
  </w:footnote>
  <w:footnote w:type="continuationSeparator" w:id="0">
    <w:p w14:paraId="0D977CED" w14:textId="77777777" w:rsidR="00814D23" w:rsidRDefault="00814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133441" w14:textId="77777777" w:rsidR="00910D11" w:rsidRDefault="00000000">
    <w:pPr>
      <w:pStyle w:val="Hlavika"/>
    </w:pPr>
    <w:r>
      <w:rPr>
        <w:noProof/>
      </w:rPr>
      <w:drawing>
        <wp:inline distT="0" distB="0" distL="0" distR="0" wp14:anchorId="17DF7E5E" wp14:editId="73FFAA39">
          <wp:extent cx="826770" cy="835660"/>
          <wp:effectExtent l="0" t="0" r="0" b="0"/>
          <wp:docPr id="1" name="image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835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C8692C" w14:textId="77777777" w:rsidR="00910D11" w:rsidRDefault="00910D11">
    <w:pPr>
      <w:pStyle w:val="Hlavika"/>
    </w:pPr>
  </w:p>
  <w:p w14:paraId="3A77825E" w14:textId="77777777" w:rsidR="00910D11" w:rsidRDefault="00910D1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D11"/>
    <w:rsid w:val="00034D91"/>
    <w:rsid w:val="00093ECB"/>
    <w:rsid w:val="0011443D"/>
    <w:rsid w:val="00155573"/>
    <w:rsid w:val="00315908"/>
    <w:rsid w:val="003A7642"/>
    <w:rsid w:val="00430243"/>
    <w:rsid w:val="006D48CF"/>
    <w:rsid w:val="00752329"/>
    <w:rsid w:val="00814D23"/>
    <w:rsid w:val="00842056"/>
    <w:rsid w:val="008E1F3A"/>
    <w:rsid w:val="00910D11"/>
    <w:rsid w:val="00983BEB"/>
    <w:rsid w:val="009D01BF"/>
    <w:rsid w:val="009D4219"/>
    <w:rsid w:val="00BE740D"/>
    <w:rsid w:val="00BF58D8"/>
    <w:rsid w:val="00DA295D"/>
    <w:rsid w:val="00E96AFB"/>
    <w:rsid w:val="00F9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8A48C2"/>
  <w15:docId w15:val="{EC2764B4-C415-4782-B999-95581CFA0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Arial Unicode MS" w:hAnsi="Calibri" w:cs="Arial Unicode MS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 w:line="259" w:lineRule="auto"/>
    </w:pPr>
    <w:rPr>
      <w:rFonts w:eastAsia="Calibri"/>
      <w:color w:val="00000A"/>
      <w:sz w:val="22"/>
    </w:rPr>
  </w:style>
  <w:style w:type="paragraph" w:styleId="Nadpis1">
    <w:name w:val="heading 1"/>
    <w:basedOn w:val="Heading"/>
    <w:next w:val="Zkladntext"/>
    <w:qFormat/>
    <w:pPr>
      <w:outlineLvl w:val="0"/>
    </w:pPr>
    <w:rPr>
      <w:rFonts w:ascii="Liberation Serif" w:eastAsia="Songti SC" w:hAnsi="Liberation Serif"/>
      <w:b/>
      <w:bCs/>
      <w:sz w:val="48"/>
      <w:szCs w:val="48"/>
    </w:rPr>
  </w:style>
  <w:style w:type="paragraph" w:styleId="Nadpis2">
    <w:name w:val="heading 2"/>
    <w:basedOn w:val="Normlny"/>
    <w:qFormat/>
    <w:pPr>
      <w:widowControl w:val="0"/>
      <w:spacing w:before="200" w:after="120"/>
      <w:outlineLvl w:val="1"/>
    </w:pPr>
    <w:rPr>
      <w:rFonts w:ascii="Liberation Serif" w:eastAsia="Tahoma" w:hAnsi="Liberation Serif" w:cs="Tahoma"/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</w:style>
  <w:style w:type="character" w:customStyle="1" w:styleId="PtaChar">
    <w:name w:val="Päta Char"/>
    <w:basedOn w:val="Predvolenpsmoodseku"/>
    <w:link w:val="Pta"/>
    <w:uiPriority w:val="99"/>
    <w:qFormat/>
  </w:style>
  <w:style w:type="character" w:customStyle="1" w:styleId="Hypertextovprepojenie1">
    <w:name w:val="Hypertextové prepojenie1"/>
    <w:qFormat/>
    <w:rPr>
      <w:color w:val="000080"/>
      <w:u w:val="single"/>
    </w:rPr>
  </w:style>
  <w:style w:type="character" w:customStyle="1" w:styleId="TextbublinyChar">
    <w:name w:val="Text bubliny Char"/>
    <w:basedOn w:val="Predvolenpsmoodseku"/>
    <w:link w:val="Textbubliny"/>
    <w:uiPriority w:val="99"/>
    <w:qFormat/>
    <w:rPr>
      <w:rFonts w:ascii="Tahoma" w:hAnsi="Tahoma" w:cs="Tahoma"/>
      <w:color w:val="00000A"/>
      <w:sz w:val="16"/>
      <w:szCs w:val="16"/>
    </w:rPr>
  </w:style>
  <w:style w:type="character" w:customStyle="1" w:styleId="Silnzvraznenie">
    <w:name w:val="Silné zvýraznenie"/>
    <w:qFormat/>
    <w:rPr>
      <w:b/>
      <w:bCs/>
    </w:rPr>
  </w:style>
  <w:style w:type="character" w:customStyle="1" w:styleId="Internetovodkaz">
    <w:name w:val="Internetový odkaz"/>
    <w:qFormat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StrongEmphasis">
    <w:name w:val="Strong Emphasis"/>
    <w:qFormat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5723EC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qFormat/>
    <w:rsid w:val="004C0092"/>
    <w:rPr>
      <w:color w:val="605E5C"/>
      <w:shd w:val="clear" w:color="auto" w:fill="E1DFDD"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ny"/>
    <w:qFormat/>
  </w:style>
  <w:style w:type="paragraph" w:customStyle="1" w:styleId="caption1">
    <w:name w:val="caption1"/>
    <w:basedOn w:val="Normlny"/>
    <w:qFormat/>
    <w:pPr>
      <w:spacing w:before="120" w:after="120"/>
    </w:pPr>
    <w:rPr>
      <w:i/>
      <w:sz w:val="24"/>
      <w:szCs w:val="24"/>
    </w:rPr>
  </w:style>
  <w:style w:type="paragraph" w:customStyle="1" w:styleId="Nadpis">
    <w:name w:val="Nadpis"/>
    <w:basedOn w:val="Normlny"/>
    <w:qFormat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customStyle="1" w:styleId="HeaderandFooter">
    <w:name w:val="Header and Footer"/>
    <w:basedOn w:val="Normlny"/>
    <w:qFormat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6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2674</Characters>
  <Application>Microsoft Office Word</Application>
  <DocSecurity>0</DocSecurity>
  <Lines>22</Lines>
  <Paragraphs>6</Paragraphs>
  <ScaleCrop>false</ScaleCrop>
  <Company>Microsoft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Trenkler</dc:creator>
  <dc:description/>
  <cp:lastModifiedBy>Radovan</cp:lastModifiedBy>
  <cp:revision>2</cp:revision>
  <cp:lastPrinted>2023-04-01T16:50:00Z</cp:lastPrinted>
  <dcterms:created xsi:type="dcterms:W3CDTF">2024-05-30T09:50:00Z</dcterms:created>
  <dcterms:modified xsi:type="dcterms:W3CDTF">2024-05-30T09:50:00Z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_DocHome">
    <vt:i4>-368139003</vt:i4>
  </property>
  <property fmtid="{D5CDD505-2E9C-101B-9397-08002B2CF9AE}" pid="7" name="GrammarlyDocumentId">
    <vt:lpwstr>da0a245ba91ba593e2cd332cb5ed60da1654bf911e74b10d12cde31598dba2a8</vt:lpwstr>
  </property>
</Properties>
</file>