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C06BE8" w14:textId="77777777" w:rsidR="00842056" w:rsidRDefault="00842056" w:rsidP="00842056">
      <w:pPr>
        <w:pStyle w:val="Zkladntext"/>
        <w:jc w:val="center"/>
        <w:rPr>
          <w:b/>
          <w:bCs/>
          <w:sz w:val="28"/>
          <w:szCs w:val="28"/>
        </w:rPr>
      </w:pPr>
      <w:r>
        <w:rPr>
          <w:b/>
          <w:bCs/>
          <w:sz w:val="28"/>
          <w:szCs w:val="28"/>
        </w:rPr>
        <w:t>TCR Eastern Europe spolu s ťahačmi FIA ETRC</w:t>
      </w:r>
    </w:p>
    <w:p w14:paraId="78F867FD" w14:textId="72D7A89F" w:rsidR="00842056" w:rsidRDefault="00842056" w:rsidP="00842056">
      <w:pPr>
        <w:pStyle w:val="Zkladntext"/>
        <w:jc w:val="both"/>
        <w:rPr>
          <w:b/>
          <w:bCs/>
        </w:rPr>
      </w:pPr>
      <w:r>
        <w:rPr>
          <w:b/>
          <w:bCs/>
        </w:rPr>
        <w:t>Orechová Potôň, 29. apríl 2024 - Spolu s jarným obdobím sa na okruhu SLOVAKIA RING rozbehla aj motoristická sezóna. Už začiatkom júna tu zažijeme jeden z vrcholov roka: spolu s Majstrovstvami Európy pretekmi ťahačov FIA ETRC (7.-9.6.) sa ukáže aj stredoeurópska špička prestížneho TCR Eastern Europe.</w:t>
      </w:r>
    </w:p>
    <w:p w14:paraId="6CBA4467" w14:textId="77777777" w:rsidR="00842056" w:rsidRDefault="00842056" w:rsidP="00842056">
      <w:pPr>
        <w:pStyle w:val="Zkladntext"/>
        <w:jc w:val="both"/>
      </w:pPr>
      <w:r>
        <w:t>TCR Eastern Europe (TCR EE) začal uplynulý víkend svoju šiestu sezónu. Seriály cestovných vozidiel špecifikácie TCR patria k tým najpopulárnejším na celom svete. Každý svetový región má svoj šampionát. Práve Slovensko sa môže hrdiť úradujúcim šampiónom TCR EE Maťom Homolom. Ten začal obhajobu titulu víťazstvom na úvodnom podujatí roka - na novom maďarskom okruhu Balaton Park (27.-28.4.).</w:t>
      </w:r>
    </w:p>
    <w:p w14:paraId="40DF080C" w14:textId="77777777" w:rsidR="00842056" w:rsidRDefault="00842056" w:rsidP="00842056">
      <w:pPr>
        <w:pStyle w:val="Zkladntext"/>
        <w:jc w:val="both"/>
      </w:pPr>
      <w:r>
        <w:t>Maťo Homola (Hyundai Elantra N TCR, tím Janík Motorsport) síce stratil v kvalifikácii pol sekundy na tímového kolegu Adama Kouta (CZ) na pole position, no prvé preteky sa už niesli v priaznivejšom duchu pre nášho borca: v poli štrnástich prihlásených pretekárov súperil náš Maťo o prvenstvo s talentovaným Maďarom Attilom Bucsim z tímu M1RA Motorsport (Hyundai i30N TCR). Ten síce preťal cieľ prvý, no dostal dodatočnú 10-sekundovú penalizáciu za predčasný štart. Prvá "krv" tak šla k nám domov.</w:t>
      </w:r>
    </w:p>
    <w:p w14:paraId="47448C1A" w14:textId="77777777" w:rsidR="00842056" w:rsidRDefault="00842056" w:rsidP="00842056">
      <w:pPr>
        <w:pStyle w:val="Zkladntext"/>
        <w:jc w:val="both"/>
      </w:pPr>
      <w:r>
        <w:t>Druhý víkendový šprint štartoval v obrátenom poradí top 10 jazdcov z prvých pretekov. V nich zaknihoval svoje debutové víťazstvo Attila Bucsi. Po tesných súbojoch sa z nižších priečok prebojoval až na pódiové tretie miesto aj náš Maťo. Homola so 41 bodmi tak vedie priebežné poradie šampionátu.</w:t>
      </w:r>
    </w:p>
    <w:p w14:paraId="2BBF8FD2" w14:textId="77777777" w:rsidR="00842056" w:rsidRDefault="00842056" w:rsidP="00842056">
      <w:pPr>
        <w:pStyle w:val="Zkladntext"/>
        <w:jc w:val="both"/>
        <w:rPr>
          <w:b/>
          <w:bCs/>
        </w:rPr>
      </w:pPr>
      <w:r>
        <w:rPr>
          <w:b/>
          <w:bCs/>
        </w:rPr>
        <w:t>Kalendár TCR Eastern Europe 2024:</w:t>
      </w:r>
    </w:p>
    <w:p w14:paraId="6EFD44FA" w14:textId="77777777" w:rsidR="00842056" w:rsidRDefault="00842056" w:rsidP="00842056">
      <w:pPr>
        <w:pStyle w:val="Zkladntext"/>
        <w:jc w:val="both"/>
      </w:pPr>
      <w:r>
        <w:t xml:space="preserve">27.-28.4. Balaton Park </w:t>
      </w:r>
    </w:p>
    <w:p w14:paraId="054C14EC" w14:textId="77777777" w:rsidR="00842056" w:rsidRDefault="00842056" w:rsidP="00842056">
      <w:pPr>
        <w:pStyle w:val="Zkladntext"/>
        <w:jc w:val="both"/>
      </w:pPr>
      <w:r>
        <w:t xml:space="preserve">18.-19.5. Red Bull Ring </w:t>
      </w:r>
    </w:p>
    <w:p w14:paraId="52CB5D00" w14:textId="77777777" w:rsidR="00842056" w:rsidRDefault="00842056" w:rsidP="00842056">
      <w:pPr>
        <w:pStyle w:val="Zkladntext"/>
        <w:jc w:val="both"/>
      </w:pPr>
      <w:r>
        <w:t xml:space="preserve">8.-9.6. Slovakia Ring </w:t>
      </w:r>
    </w:p>
    <w:p w14:paraId="5EBBBCD6" w14:textId="77777777" w:rsidR="00842056" w:rsidRDefault="00842056" w:rsidP="00842056">
      <w:pPr>
        <w:pStyle w:val="Zkladntext"/>
        <w:jc w:val="both"/>
      </w:pPr>
      <w:r>
        <w:t xml:space="preserve">3.-4.8. Most </w:t>
      </w:r>
    </w:p>
    <w:p w14:paraId="634856E6" w14:textId="77777777" w:rsidR="00842056" w:rsidRDefault="00842056" w:rsidP="00842056">
      <w:pPr>
        <w:pStyle w:val="Zkladntext"/>
        <w:jc w:val="both"/>
      </w:pPr>
      <w:r>
        <w:t xml:space="preserve">7.-8.9. Brno </w:t>
      </w:r>
    </w:p>
    <w:p w14:paraId="693AAABE" w14:textId="77777777" w:rsidR="00842056" w:rsidRDefault="00842056" w:rsidP="00842056">
      <w:pPr>
        <w:pStyle w:val="Zkladntext"/>
        <w:jc w:val="both"/>
      </w:pPr>
      <w:r>
        <w:t>21.-22.9. Salzburgring</w:t>
      </w:r>
    </w:p>
    <w:p w14:paraId="0AB5182A" w14:textId="77777777" w:rsidR="00842056" w:rsidRDefault="00842056" w:rsidP="00842056">
      <w:pPr>
        <w:pStyle w:val="Zkladntext"/>
        <w:jc w:val="both"/>
      </w:pPr>
      <w:r>
        <w:t>Ďalšie informácie nájdete na www.slovakiaring.sk a tiež na easterneurope.tcr-series.com.</w:t>
      </w:r>
    </w:p>
    <w:p w14:paraId="2756BA77" w14:textId="77777777" w:rsidR="00842056" w:rsidRDefault="00842056" w:rsidP="00842056">
      <w:pPr>
        <w:pStyle w:val="Zkladntext"/>
        <w:jc w:val="both"/>
      </w:pPr>
    </w:p>
    <w:p w14:paraId="4CBB72D5" w14:textId="38144CA3" w:rsidR="00910D11" w:rsidRPr="00983BEB" w:rsidRDefault="00000000">
      <w:pPr>
        <w:rPr>
          <w:i/>
        </w:rPr>
      </w:pPr>
      <w:r>
        <w:rPr>
          <w:i/>
        </w:rPr>
        <w:t>***</w:t>
      </w:r>
    </w:p>
    <w:p w14:paraId="4E314087" w14:textId="77777777" w:rsidR="00910D11" w:rsidRDefault="00000000">
      <w:r>
        <w:rPr>
          <w:b/>
          <w:i/>
        </w:rPr>
        <w:t>Okruh SLOVAKIA RING / Areál SLOVAKIA RING</w:t>
      </w:r>
    </w:p>
    <w:p w14:paraId="52854B24" w14:textId="77777777" w:rsidR="00910D11" w:rsidRDefault="00000000">
      <w:pPr>
        <w:jc w:val="both"/>
        <w:rPr>
          <w:rFonts w:cs="Calibri"/>
          <w:i/>
        </w:rPr>
      </w:pPr>
      <w:r>
        <w:rPr>
          <w:i/>
        </w:rPr>
        <w:t xml:space="preserve">SLOVAKIA RING je profesionálny pretekársky okruh s licenciou FIA 2. stupňa, jediný svojho druhu na Slovensku. S celkovou dĺžkou 5 922 m sa radí medzi najdlhšie v Európe. Kvalitatívnymi a bezpečnostnými </w:t>
      </w:r>
      <w:r>
        <w:rPr>
          <w:i/>
        </w:rPr>
        <w:lastRenderedPageBreak/>
        <w:t xml:space="preserve">parametrami vytvára okruh zázemie nielen pre prestížne svetové šampionáty pod hlavičkou FIA. Od roku 2010 prináša podujatia pre profesionálnych jazdcov, amatérov aj širokú verejnosť. </w:t>
      </w:r>
    </w:p>
    <w:p w14:paraId="5EA08496" w14:textId="77777777" w:rsidR="00910D11" w:rsidRDefault="00000000">
      <w:pPr>
        <w:spacing w:line="240" w:lineRule="auto"/>
        <w:jc w:val="both"/>
        <w:rPr>
          <w:b/>
          <w:bCs/>
          <w:i/>
          <w:color w:val="auto"/>
        </w:rPr>
      </w:pPr>
      <w:r>
        <w:rPr>
          <w:i/>
        </w:rPr>
        <w:t xml:space="preserve">SLOVAKIA RING v Orechovej Potôni predstavuje jedinečný areál na Slovensku. Na jednom mieste ponúka možnosť jazdiť na motoristickom okruhu, zdokonaliť sa v škole bezpečnej jazdy, vyskúšať si off-road jazdu vo vynovenom areáli a užiť si relax v hoteli. Súčasťou širšieho areálu je aj nový </w:t>
      </w:r>
      <w:r>
        <w:rPr>
          <w:b/>
          <w:i/>
        </w:rPr>
        <w:t>Malkia Park</w:t>
      </w:r>
      <w:r>
        <w:rPr>
          <w:i/>
        </w:rPr>
        <w:t xml:space="preserve">, útočisko pre exotické zvieratá, otvorený aj pre verejnosť.  Pre všetkých, ktorí si chcú preveriť a zdokonaliť svoje jazdecké zručnosti či už na aute alebo motocykle, je pripravené profesionálne </w:t>
      </w:r>
      <w:r>
        <w:rPr>
          <w:b/>
          <w:i/>
        </w:rPr>
        <w:t>CENTRUM BEZPEČNEJ JAZDY</w:t>
      </w:r>
      <w:r>
        <w:rPr>
          <w:i/>
        </w:rPr>
        <w:t xml:space="preserve"> s najmodernejším tréningovým cvičiskom v strednej Európe. Po aktívnom výkone si môžete dopriať výdatný obed či večeru v reštaurácii Ring a </w:t>
      </w:r>
      <w:r>
        <w:rPr>
          <w:b/>
          <w:i/>
        </w:rPr>
        <w:t>Hoteli Ring***</w:t>
      </w:r>
      <w:r>
        <w:rPr>
          <w:i/>
        </w:rPr>
        <w:t xml:space="preserve">, ktorý ponúka komfortné ubytovanie a wellness centrum so saunami a bazénom. </w:t>
      </w:r>
      <w:r>
        <w:rPr>
          <w:i/>
          <w:color w:val="auto"/>
        </w:rPr>
        <w:t xml:space="preserve">V areáli nájdete tiež off-roadový polygón, Vojenské múzeum a najnovším prírastkom je špičkové </w:t>
      </w:r>
      <w:r>
        <w:rPr>
          <w:b/>
          <w:bCs/>
          <w:i/>
          <w:color w:val="auto"/>
        </w:rPr>
        <w:t>Slovenské motokárové centrum.</w:t>
      </w:r>
    </w:p>
    <w:p w14:paraId="66BD991D" w14:textId="6DE8C9BE" w:rsidR="00842056" w:rsidRPr="00842056" w:rsidRDefault="00842056" w:rsidP="00842056">
      <w:pPr>
        <w:spacing w:before="280" w:after="0" w:line="240" w:lineRule="auto"/>
        <w:rPr>
          <w:b/>
          <w:color w:val="FF0000"/>
        </w:rPr>
      </w:pPr>
      <w:r w:rsidRPr="007F210C">
        <w:rPr>
          <w:b/>
          <w:color w:val="FF0000"/>
        </w:rPr>
        <w:t>GENERÁLNYM REKLAMNÝM PARTNEROM OKUHU SLOVAKIA RING  JE OMV SLOVENSKO.</w:t>
      </w:r>
      <w:r>
        <w:rPr>
          <w:b/>
          <w:color w:val="FF0000"/>
        </w:rPr>
        <w:br/>
      </w:r>
    </w:p>
    <w:p w14:paraId="4F0B4688" w14:textId="77777777" w:rsidR="00910D11" w:rsidRDefault="00000000">
      <w:pPr>
        <w:spacing w:before="280" w:after="0" w:line="240" w:lineRule="auto"/>
        <w:rPr>
          <w:b/>
        </w:rPr>
      </w:pPr>
      <w:r>
        <w:rPr>
          <w:b/>
        </w:rPr>
        <w:t>Ďalšie informácie:</w:t>
      </w:r>
    </w:p>
    <w:tbl>
      <w:tblPr>
        <w:tblW w:w="9072" w:type="dxa"/>
        <w:tblInd w:w="55" w:type="dxa"/>
        <w:tblLayout w:type="fixed"/>
        <w:tblCellMar>
          <w:top w:w="55" w:type="dxa"/>
          <w:left w:w="55" w:type="dxa"/>
          <w:bottom w:w="55" w:type="dxa"/>
          <w:right w:w="55" w:type="dxa"/>
        </w:tblCellMar>
        <w:tblLook w:val="04A0" w:firstRow="1" w:lastRow="0" w:firstColumn="1" w:lastColumn="0" w:noHBand="0" w:noVBand="1"/>
      </w:tblPr>
      <w:tblGrid>
        <w:gridCol w:w="4537"/>
        <w:gridCol w:w="4535"/>
      </w:tblGrid>
      <w:tr w:rsidR="00910D11" w14:paraId="7CCF8877" w14:textId="77777777">
        <w:tc>
          <w:tcPr>
            <w:tcW w:w="4536" w:type="dxa"/>
            <w:shd w:val="clear" w:color="auto" w:fill="auto"/>
          </w:tcPr>
          <w:p w14:paraId="7E9DB9A7" w14:textId="77777777" w:rsidR="00910D11" w:rsidRDefault="00000000">
            <w:pPr>
              <w:pStyle w:val="Zkladntext"/>
              <w:widowControl w:val="0"/>
            </w:pPr>
            <w:r>
              <w:t>Peter Pecze</w:t>
            </w:r>
            <w:r>
              <w:br/>
              <w:t>Marketing Director, SLOVAKIA RING</w:t>
            </w:r>
            <w:r>
              <w:br/>
              <w:t>mobil: +421 911 423 134</w:t>
            </w:r>
            <w:r>
              <w:br/>
              <w:t>e-mail: pecze@slovakiaring.sk</w:t>
            </w:r>
          </w:p>
        </w:tc>
        <w:tc>
          <w:tcPr>
            <w:tcW w:w="4535" w:type="dxa"/>
            <w:shd w:val="clear" w:color="auto" w:fill="auto"/>
          </w:tcPr>
          <w:p w14:paraId="03E82B3D" w14:textId="77777777" w:rsidR="00910D11" w:rsidRDefault="00910D11">
            <w:pPr>
              <w:pStyle w:val="Zkladntext"/>
              <w:widowControl w:val="0"/>
            </w:pPr>
          </w:p>
        </w:tc>
      </w:tr>
    </w:tbl>
    <w:p w14:paraId="40B33E1B" w14:textId="77777777" w:rsidR="00910D11" w:rsidRDefault="00910D11">
      <w:pPr>
        <w:jc w:val="both"/>
      </w:pPr>
    </w:p>
    <w:p w14:paraId="37627BD5" w14:textId="77777777" w:rsidR="00910D11" w:rsidRDefault="00910D11"/>
    <w:sectPr w:rsidR="00910D11">
      <w:headerReference w:type="default" r:id="rId6"/>
      <w:pgSz w:w="11906" w:h="16838"/>
      <w:pgMar w:top="1417" w:right="1417" w:bottom="1417" w:left="1417" w:header="708" w:footer="0" w:gutter="0"/>
      <w:cols w:space="708"/>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F45776" w14:textId="77777777" w:rsidR="003A7642" w:rsidRDefault="003A7642">
      <w:pPr>
        <w:spacing w:after="0" w:line="240" w:lineRule="auto"/>
      </w:pPr>
      <w:r>
        <w:separator/>
      </w:r>
    </w:p>
  </w:endnote>
  <w:endnote w:type="continuationSeparator" w:id="0">
    <w:p w14:paraId="3A82A86D" w14:textId="77777777" w:rsidR="003A7642" w:rsidRDefault="003A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iberation Serif">
    <w:altName w:val="Times New Roman"/>
    <w:charset w:val="01"/>
    <w:family w:val="roman"/>
    <w:pitch w:val="variable"/>
  </w:font>
  <w:font w:name="Songti SC">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OpenSymbol">
    <w:altName w:val="Cambria"/>
    <w:charset w:val="01"/>
    <w:family w:val="roman"/>
    <w:pitch w:val="variable"/>
  </w:font>
  <w:font w:name="Liberation Sans">
    <w:altName w:val="Arial"/>
    <w:charset w:val="01"/>
    <w:family w:val="swiss"/>
    <w:pitch w:val="variable"/>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8E132A" w14:textId="77777777" w:rsidR="003A7642" w:rsidRDefault="003A7642">
      <w:pPr>
        <w:spacing w:after="0" w:line="240" w:lineRule="auto"/>
      </w:pPr>
      <w:r>
        <w:separator/>
      </w:r>
    </w:p>
  </w:footnote>
  <w:footnote w:type="continuationSeparator" w:id="0">
    <w:p w14:paraId="524BAF7C" w14:textId="77777777" w:rsidR="003A7642" w:rsidRDefault="003A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33441" w14:textId="77777777" w:rsidR="00910D11" w:rsidRDefault="00000000">
    <w:pPr>
      <w:pStyle w:val="Hlavika"/>
    </w:pPr>
    <w:r>
      <w:rPr>
        <w:noProof/>
      </w:rPr>
      <w:drawing>
        <wp:inline distT="0" distB="0" distL="0" distR="0" wp14:anchorId="17DF7E5E" wp14:editId="73FFAA39">
          <wp:extent cx="826770" cy="835660"/>
          <wp:effectExtent l="0" t="0" r="0"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pic:cNvPicPr>
                    <a:picLocks noChangeAspect="1" noChangeArrowheads="1"/>
                  </pic:cNvPicPr>
                </pic:nvPicPr>
                <pic:blipFill>
                  <a:blip r:embed="rId1"/>
                  <a:stretch>
                    <a:fillRect/>
                  </a:stretch>
                </pic:blipFill>
                <pic:spPr bwMode="auto">
                  <a:xfrm>
                    <a:off x="0" y="0"/>
                    <a:ext cx="826770" cy="835660"/>
                  </a:xfrm>
                  <a:prstGeom prst="rect">
                    <a:avLst/>
                  </a:prstGeom>
                </pic:spPr>
              </pic:pic>
            </a:graphicData>
          </a:graphic>
        </wp:inline>
      </w:drawing>
    </w:r>
  </w:p>
  <w:p w14:paraId="03C8692C" w14:textId="77777777" w:rsidR="00910D11" w:rsidRDefault="00910D11">
    <w:pPr>
      <w:pStyle w:val="Hlavika"/>
    </w:pPr>
  </w:p>
  <w:p w14:paraId="3A77825E" w14:textId="77777777" w:rsidR="00910D11" w:rsidRDefault="00910D11">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D11"/>
    <w:rsid w:val="003A7642"/>
    <w:rsid w:val="00752329"/>
    <w:rsid w:val="00842056"/>
    <w:rsid w:val="00910D11"/>
    <w:rsid w:val="00983BEB"/>
    <w:rsid w:val="009D4219"/>
    <w:rsid w:val="00E96AFB"/>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A48C2"/>
  <w15:docId w15:val="{EC2764B4-C415-4782-B999-95581CFA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Arial Unicode MS" w:hAnsi="Calibri" w:cs="Arial Unicode MS"/>
        <w:szCs w:val="22"/>
        <w:lang w:val="sk-SK"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60" w:line="259" w:lineRule="auto"/>
    </w:pPr>
    <w:rPr>
      <w:rFonts w:eastAsia="Calibri"/>
      <w:color w:val="00000A"/>
      <w:sz w:val="22"/>
    </w:rPr>
  </w:style>
  <w:style w:type="paragraph" w:styleId="Nadpis1">
    <w:name w:val="heading 1"/>
    <w:basedOn w:val="Heading"/>
    <w:next w:val="Zkladntext"/>
    <w:qFormat/>
    <w:pPr>
      <w:outlineLvl w:val="0"/>
    </w:pPr>
    <w:rPr>
      <w:rFonts w:ascii="Liberation Serif" w:eastAsia="Songti SC" w:hAnsi="Liberation Serif"/>
      <w:b/>
      <w:bCs/>
      <w:sz w:val="48"/>
      <w:szCs w:val="48"/>
    </w:rPr>
  </w:style>
  <w:style w:type="paragraph" w:styleId="Nadpis2">
    <w:name w:val="heading 2"/>
    <w:basedOn w:val="Normlny"/>
    <w:qFormat/>
    <w:pPr>
      <w:widowControl w:val="0"/>
      <w:spacing w:before="200" w:after="120"/>
      <w:outlineLvl w:val="1"/>
    </w:pPr>
    <w:rPr>
      <w:rFonts w:ascii="Liberation Serif" w:eastAsia="Tahoma" w:hAnsi="Liberation Serif" w:cs="Tahoma"/>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Char">
    <w:name w:val="Hlavička Char"/>
    <w:basedOn w:val="Predvolenpsmoodseku"/>
    <w:link w:val="Hlavika"/>
    <w:uiPriority w:val="99"/>
    <w:qFormat/>
  </w:style>
  <w:style w:type="character" w:customStyle="1" w:styleId="PtaChar">
    <w:name w:val="Päta Char"/>
    <w:basedOn w:val="Predvolenpsmoodseku"/>
    <w:link w:val="Pta"/>
    <w:uiPriority w:val="99"/>
    <w:qFormat/>
  </w:style>
  <w:style w:type="character" w:customStyle="1" w:styleId="Hypertextovprepojenie1">
    <w:name w:val="Hypertextové prepojenie1"/>
    <w:qFormat/>
    <w:rPr>
      <w:color w:val="000080"/>
      <w:u w:val="single"/>
    </w:rPr>
  </w:style>
  <w:style w:type="character" w:customStyle="1" w:styleId="TextbublinyChar">
    <w:name w:val="Text bubliny Char"/>
    <w:basedOn w:val="Predvolenpsmoodseku"/>
    <w:link w:val="Textbubliny"/>
    <w:uiPriority w:val="99"/>
    <w:qFormat/>
    <w:rPr>
      <w:rFonts w:ascii="Tahoma" w:hAnsi="Tahoma" w:cs="Tahoma"/>
      <w:color w:val="00000A"/>
      <w:sz w:val="16"/>
      <w:szCs w:val="16"/>
    </w:rPr>
  </w:style>
  <w:style w:type="character" w:customStyle="1" w:styleId="Silnzvraznenie">
    <w:name w:val="Silné zvýraznenie"/>
    <w:qFormat/>
    <w:rPr>
      <w:b/>
      <w:bCs/>
    </w:rPr>
  </w:style>
  <w:style w:type="character" w:customStyle="1" w:styleId="Internetovodkaz">
    <w:name w:val="Internetový odkaz"/>
    <w:qFormat/>
    <w:rPr>
      <w:color w:val="000080"/>
      <w:u w:val="single"/>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character" w:styleId="Hypertextovprepojenie">
    <w:name w:val="Hyperlink"/>
    <w:basedOn w:val="Predvolenpsmoodseku"/>
    <w:uiPriority w:val="99"/>
    <w:unhideWhenUsed/>
    <w:rsid w:val="005723EC"/>
    <w:rPr>
      <w:color w:val="0563C1" w:themeColor="hyperlink"/>
      <w:u w:val="single"/>
    </w:rPr>
  </w:style>
  <w:style w:type="character" w:styleId="Nevyrieenzmienka">
    <w:name w:val="Unresolved Mention"/>
    <w:basedOn w:val="Predvolenpsmoodseku"/>
    <w:uiPriority w:val="99"/>
    <w:semiHidden/>
    <w:unhideWhenUsed/>
    <w:qFormat/>
    <w:rsid w:val="004C0092"/>
    <w:rPr>
      <w:color w:val="605E5C"/>
      <w:shd w:val="clear" w:color="auto" w:fill="E1DFDD"/>
    </w:rPr>
  </w:style>
  <w:style w:type="paragraph" w:customStyle="1" w:styleId="Heading">
    <w:name w:val="Heading"/>
    <w:basedOn w:val="Normlny"/>
    <w:next w:val="Zkladntext"/>
    <w:qFormat/>
    <w:pPr>
      <w:keepNext/>
      <w:spacing w:before="240" w:after="120"/>
    </w:pPr>
    <w:rPr>
      <w:rFonts w:ascii="Liberation Sans" w:eastAsia="Arial Unicode MS" w:hAnsi="Liberation Sans"/>
      <w:sz w:val="28"/>
      <w:szCs w:val="28"/>
    </w:rPr>
  </w:style>
  <w:style w:type="paragraph" w:styleId="Zkladntext">
    <w:name w:val="Body Text"/>
    <w:basedOn w:val="Normlny"/>
    <w:pPr>
      <w:spacing w:after="140" w:line="288" w:lineRule="auto"/>
    </w:pPr>
  </w:style>
  <w:style w:type="paragraph" w:styleId="Zoznam">
    <w:name w:val="List"/>
    <w:basedOn w:val="Zkladntext"/>
  </w:style>
  <w:style w:type="paragraph" w:styleId="Popis">
    <w:name w:val="caption"/>
    <w:basedOn w:val="Normlny"/>
    <w:qFormat/>
    <w:pPr>
      <w:suppressLineNumbers/>
      <w:spacing w:before="120" w:after="120"/>
    </w:pPr>
    <w:rPr>
      <w:i/>
      <w:iCs/>
      <w:sz w:val="24"/>
      <w:szCs w:val="24"/>
    </w:rPr>
  </w:style>
  <w:style w:type="paragraph" w:customStyle="1" w:styleId="Index">
    <w:name w:val="Index"/>
    <w:basedOn w:val="Normlny"/>
    <w:qFormat/>
  </w:style>
  <w:style w:type="paragraph" w:customStyle="1" w:styleId="caption1">
    <w:name w:val="caption1"/>
    <w:basedOn w:val="Normlny"/>
    <w:qFormat/>
    <w:pPr>
      <w:spacing w:before="120" w:after="120"/>
    </w:pPr>
    <w:rPr>
      <w:i/>
      <w:sz w:val="24"/>
      <w:szCs w:val="24"/>
    </w:rPr>
  </w:style>
  <w:style w:type="paragraph" w:customStyle="1" w:styleId="Nadpis">
    <w:name w:val="Nadpis"/>
    <w:basedOn w:val="Normlny"/>
    <w:qFormat/>
    <w:pPr>
      <w:keepNext/>
      <w:spacing w:before="240" w:after="120"/>
    </w:pPr>
    <w:rPr>
      <w:rFonts w:ascii="Liberation Sans" w:eastAsia="Arial Unicode MS" w:hAnsi="Liberation Sans"/>
      <w:sz w:val="28"/>
      <w:szCs w:val="28"/>
    </w:rPr>
  </w:style>
  <w:style w:type="paragraph" w:customStyle="1" w:styleId="HeaderandFooter">
    <w:name w:val="Header and Footer"/>
    <w:basedOn w:val="Normlny"/>
    <w:qFormat/>
  </w:style>
  <w:style w:type="paragraph" w:styleId="Hlavika">
    <w:name w:val="header"/>
    <w:basedOn w:val="Normlny"/>
    <w:link w:val="HlavikaChar"/>
    <w:uiPriority w:val="99"/>
    <w:pPr>
      <w:tabs>
        <w:tab w:val="center" w:pos="4536"/>
        <w:tab w:val="right" w:pos="9072"/>
      </w:tabs>
      <w:spacing w:after="0" w:line="240" w:lineRule="auto"/>
    </w:pPr>
  </w:style>
  <w:style w:type="paragraph" w:styleId="Pta">
    <w:name w:val="footer"/>
    <w:basedOn w:val="Normlny"/>
    <w:link w:val="PtaChar"/>
    <w:uiPriority w:val="99"/>
    <w:pPr>
      <w:tabs>
        <w:tab w:val="center" w:pos="4536"/>
        <w:tab w:val="right" w:pos="9072"/>
      </w:tabs>
      <w:spacing w:after="0" w:line="240" w:lineRule="auto"/>
    </w:pPr>
  </w:style>
  <w:style w:type="paragraph" w:styleId="Textbubliny">
    <w:name w:val="Balloon Text"/>
    <w:basedOn w:val="Normlny"/>
    <w:link w:val="TextbublinyChar"/>
    <w:uiPriority w:val="99"/>
    <w:qFormat/>
    <w:pPr>
      <w:spacing w:after="0" w:line="240" w:lineRule="auto"/>
    </w:pPr>
    <w:rPr>
      <w:rFonts w:ascii="Tahoma" w:hAnsi="Tahoma" w:cs="Tahoma"/>
      <w:sz w:val="16"/>
      <w:szCs w:val="16"/>
    </w:rPr>
  </w:style>
  <w:style w:type="paragraph" w:customStyle="1" w:styleId="TableContents">
    <w:name w:val="Table Contents"/>
    <w:basedOn w:val="Normlny"/>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2784</Characters>
  <Application>Microsoft Office Word</Application>
  <DocSecurity>0</DocSecurity>
  <Lines>23</Lines>
  <Paragraphs>6</Paragraphs>
  <ScaleCrop>false</ScaleCrop>
  <Company>Microsoft</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Trenkler</dc:creator>
  <dc:description/>
  <cp:lastModifiedBy>Radovan</cp:lastModifiedBy>
  <cp:revision>3</cp:revision>
  <cp:lastPrinted>2023-04-01T16:50:00Z</cp:lastPrinted>
  <dcterms:created xsi:type="dcterms:W3CDTF">2024-04-29T10:18:00Z</dcterms:created>
  <dcterms:modified xsi:type="dcterms:W3CDTF">2024-04-29T10:19:00Z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y fmtid="{D5CDD505-2E9C-101B-9397-08002B2CF9AE}" pid="6" name="_DocHome">
    <vt:i4>-368139003</vt:i4>
  </property>
</Properties>
</file>